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9806" w14:textId="77777777" w:rsidR="001C095D" w:rsidRDefault="0062713D" w:rsidP="0062713D">
      <w:pPr>
        <w:jc w:val="center"/>
        <w:rPr>
          <w:sz w:val="28"/>
          <w:szCs w:val="28"/>
        </w:rPr>
      </w:pPr>
      <w:r w:rsidRPr="0062713D">
        <w:rPr>
          <w:sz w:val="28"/>
          <w:szCs w:val="28"/>
        </w:rPr>
        <w:t>UMOWA</w:t>
      </w:r>
    </w:p>
    <w:p w14:paraId="0B3EEC42" w14:textId="1CB61CF8" w:rsidR="0062713D" w:rsidRDefault="0062713D" w:rsidP="0062713D">
      <w:pPr>
        <w:spacing w:after="0"/>
        <w:rPr>
          <w:sz w:val="24"/>
          <w:szCs w:val="24"/>
        </w:rPr>
      </w:pPr>
      <w:r>
        <w:rPr>
          <w:sz w:val="24"/>
          <w:szCs w:val="24"/>
        </w:rPr>
        <w:t>zawarta w dniu</w:t>
      </w:r>
      <w:r w:rsidR="00390C6B">
        <w:rPr>
          <w:sz w:val="24"/>
          <w:szCs w:val="24"/>
        </w:rPr>
        <w:t xml:space="preserve"> </w:t>
      </w:r>
      <w:r w:rsidR="00F9347B">
        <w:rPr>
          <w:sz w:val="24"/>
          <w:szCs w:val="24"/>
        </w:rPr>
        <w:t>…………</w:t>
      </w:r>
      <w:r w:rsidR="009449AC">
        <w:rPr>
          <w:sz w:val="24"/>
          <w:szCs w:val="24"/>
        </w:rPr>
        <w:t xml:space="preserve"> r. </w:t>
      </w:r>
      <w:r>
        <w:rPr>
          <w:sz w:val="24"/>
          <w:szCs w:val="24"/>
        </w:rPr>
        <w:t>pomiędzy</w:t>
      </w:r>
      <w:r w:rsidR="00233897">
        <w:rPr>
          <w:sz w:val="24"/>
          <w:szCs w:val="24"/>
        </w:rPr>
        <w:t>::</w:t>
      </w:r>
    </w:p>
    <w:p w14:paraId="07FA5DCC" w14:textId="77777777" w:rsidR="0062713D" w:rsidRDefault="0062713D" w:rsidP="0062713D">
      <w:pPr>
        <w:spacing w:after="0"/>
        <w:rPr>
          <w:sz w:val="24"/>
          <w:szCs w:val="24"/>
        </w:rPr>
      </w:pPr>
      <w:r>
        <w:rPr>
          <w:sz w:val="24"/>
          <w:szCs w:val="24"/>
        </w:rPr>
        <w:t>Mrągowskie Centrum Kultury, z siedzibą ul. Warszawska 26, 11-700 Mrągowo</w:t>
      </w:r>
    </w:p>
    <w:p w14:paraId="2AED08F8" w14:textId="2340D0FE" w:rsidR="0062713D" w:rsidRDefault="0062713D" w:rsidP="0062713D">
      <w:pPr>
        <w:spacing w:after="0"/>
        <w:rPr>
          <w:sz w:val="24"/>
          <w:szCs w:val="24"/>
        </w:rPr>
      </w:pPr>
      <w:r>
        <w:rPr>
          <w:sz w:val="24"/>
          <w:szCs w:val="24"/>
        </w:rPr>
        <w:t xml:space="preserve">Reprezentowanym przez: </w:t>
      </w:r>
      <w:r w:rsidR="00F9347B">
        <w:rPr>
          <w:sz w:val="24"/>
          <w:szCs w:val="24"/>
        </w:rPr>
        <w:t>………………………</w:t>
      </w:r>
    </w:p>
    <w:p w14:paraId="627DCBDD" w14:textId="77777777" w:rsidR="0062713D" w:rsidRDefault="0062713D" w:rsidP="0062713D">
      <w:pPr>
        <w:spacing w:after="0"/>
        <w:rPr>
          <w:sz w:val="24"/>
          <w:szCs w:val="24"/>
        </w:rPr>
      </w:pPr>
      <w:r>
        <w:rPr>
          <w:sz w:val="24"/>
          <w:szCs w:val="24"/>
        </w:rPr>
        <w:t xml:space="preserve">Zwanym w dalszej części umowy </w:t>
      </w:r>
      <w:r w:rsidRPr="0062713D">
        <w:rPr>
          <w:b/>
          <w:sz w:val="24"/>
          <w:szCs w:val="24"/>
        </w:rPr>
        <w:t>Centrum</w:t>
      </w:r>
      <w:r>
        <w:rPr>
          <w:sz w:val="24"/>
          <w:szCs w:val="24"/>
        </w:rPr>
        <w:t>,</w:t>
      </w:r>
    </w:p>
    <w:p w14:paraId="0F02B8DA" w14:textId="77777777" w:rsidR="0062713D" w:rsidRDefault="0062713D" w:rsidP="0062713D">
      <w:pPr>
        <w:spacing w:after="0"/>
        <w:rPr>
          <w:sz w:val="24"/>
          <w:szCs w:val="24"/>
        </w:rPr>
      </w:pPr>
      <w:r>
        <w:rPr>
          <w:sz w:val="24"/>
          <w:szCs w:val="24"/>
        </w:rPr>
        <w:t>a</w:t>
      </w:r>
    </w:p>
    <w:p w14:paraId="767A3552" w14:textId="149155B7" w:rsidR="00E23F66" w:rsidRDefault="00F9347B" w:rsidP="0062713D">
      <w:pPr>
        <w:spacing w:after="0"/>
        <w:rPr>
          <w:rStyle w:val="Pogrubienie"/>
          <w:rFonts w:ascii="Helvetica" w:hAnsi="Helvetica" w:cs="Helvetica"/>
          <w:color w:val="333333"/>
          <w:sz w:val="21"/>
          <w:szCs w:val="21"/>
        </w:rPr>
      </w:pPr>
      <w:r>
        <w:rPr>
          <w:rStyle w:val="Pogrubienie"/>
          <w:rFonts w:ascii="Helvetica" w:hAnsi="Helvetica" w:cs="Helvetica"/>
          <w:color w:val="333333"/>
          <w:sz w:val="21"/>
          <w:szCs w:val="21"/>
        </w:rPr>
        <w:t>………………………</w:t>
      </w:r>
    </w:p>
    <w:p w14:paraId="495C787C" w14:textId="3555CBBB" w:rsidR="00E23F66" w:rsidRDefault="00F9347B" w:rsidP="0062713D">
      <w:pPr>
        <w:spacing w:after="0"/>
        <w:rPr>
          <w:rStyle w:val="Pogrubienie"/>
          <w:rFonts w:ascii="Helvetica" w:hAnsi="Helvetica" w:cs="Helvetica"/>
          <w:color w:val="333333"/>
          <w:sz w:val="21"/>
          <w:szCs w:val="21"/>
        </w:rPr>
      </w:pPr>
      <w:r>
        <w:rPr>
          <w:rStyle w:val="Pogrubienie"/>
          <w:rFonts w:ascii="Helvetica" w:hAnsi="Helvetica" w:cs="Helvetica"/>
          <w:color w:val="333333"/>
          <w:sz w:val="21"/>
          <w:szCs w:val="21"/>
        </w:rPr>
        <w:t>………………………</w:t>
      </w:r>
    </w:p>
    <w:p w14:paraId="7B8703E3" w14:textId="57E78C5F" w:rsidR="00E23F66" w:rsidRDefault="00F9347B" w:rsidP="0062713D">
      <w:pPr>
        <w:spacing w:after="0"/>
        <w:rPr>
          <w:sz w:val="24"/>
          <w:szCs w:val="24"/>
        </w:rPr>
      </w:pPr>
      <w:r>
        <w:rPr>
          <w:rStyle w:val="Pogrubienie"/>
          <w:rFonts w:ascii="Helvetica" w:hAnsi="Helvetica" w:cs="Helvetica"/>
          <w:color w:val="333333"/>
          <w:sz w:val="21"/>
          <w:szCs w:val="21"/>
        </w:rPr>
        <w:t>………………………</w:t>
      </w:r>
    </w:p>
    <w:p w14:paraId="05AD0950" w14:textId="01CEE806" w:rsidR="009449AC" w:rsidRDefault="009449AC" w:rsidP="0062713D">
      <w:pPr>
        <w:spacing w:after="0"/>
        <w:rPr>
          <w:sz w:val="24"/>
          <w:szCs w:val="24"/>
        </w:rPr>
      </w:pPr>
      <w:r>
        <w:rPr>
          <w:sz w:val="24"/>
          <w:szCs w:val="24"/>
        </w:rPr>
        <w:t xml:space="preserve">NIP: </w:t>
      </w:r>
      <w:r w:rsidR="00F9347B">
        <w:rPr>
          <w:rStyle w:val="Pogrubienie"/>
          <w:rFonts w:ascii="Helvetica" w:hAnsi="Helvetica" w:cs="Helvetica"/>
          <w:color w:val="333333"/>
          <w:sz w:val="21"/>
          <w:szCs w:val="21"/>
        </w:rPr>
        <w:t>………………….</w:t>
      </w:r>
    </w:p>
    <w:p w14:paraId="5A4B00A0" w14:textId="18E23719" w:rsidR="0062713D" w:rsidRDefault="0062713D" w:rsidP="0062713D">
      <w:pPr>
        <w:spacing w:after="0"/>
        <w:rPr>
          <w:sz w:val="24"/>
          <w:szCs w:val="24"/>
        </w:rPr>
      </w:pPr>
      <w:r>
        <w:rPr>
          <w:sz w:val="24"/>
          <w:szCs w:val="24"/>
        </w:rPr>
        <w:t xml:space="preserve">Reprezentowaną przez: </w:t>
      </w:r>
      <w:r w:rsidR="00F9347B">
        <w:rPr>
          <w:sz w:val="24"/>
          <w:szCs w:val="24"/>
        </w:rPr>
        <w:t>……………………………..</w:t>
      </w:r>
    </w:p>
    <w:p w14:paraId="0A63EDAB" w14:textId="77777777" w:rsidR="0062713D" w:rsidRDefault="0062713D" w:rsidP="0062713D">
      <w:pPr>
        <w:spacing w:after="0"/>
        <w:rPr>
          <w:b/>
          <w:sz w:val="24"/>
          <w:szCs w:val="24"/>
        </w:rPr>
      </w:pPr>
      <w:r>
        <w:rPr>
          <w:sz w:val="24"/>
          <w:szCs w:val="24"/>
        </w:rPr>
        <w:t>Zwanym w dalszej części umowy</w:t>
      </w:r>
      <w:r w:rsidRPr="0062713D">
        <w:rPr>
          <w:b/>
          <w:sz w:val="24"/>
          <w:szCs w:val="24"/>
        </w:rPr>
        <w:t xml:space="preserve"> Dzierżawcą</w:t>
      </w:r>
      <w:r>
        <w:rPr>
          <w:b/>
          <w:sz w:val="24"/>
          <w:szCs w:val="24"/>
        </w:rPr>
        <w:t>.</w:t>
      </w:r>
    </w:p>
    <w:p w14:paraId="36A1700B" w14:textId="77777777" w:rsidR="0062713D" w:rsidRDefault="0062713D" w:rsidP="0062713D">
      <w:pPr>
        <w:spacing w:after="0"/>
        <w:rPr>
          <w:b/>
          <w:sz w:val="24"/>
          <w:szCs w:val="24"/>
        </w:rPr>
      </w:pPr>
    </w:p>
    <w:p w14:paraId="6A54354D" w14:textId="77777777" w:rsidR="0062713D" w:rsidRDefault="0040771F" w:rsidP="0062713D">
      <w:pPr>
        <w:spacing w:after="0"/>
        <w:jc w:val="center"/>
        <w:rPr>
          <w:sz w:val="24"/>
          <w:szCs w:val="24"/>
        </w:rPr>
      </w:pPr>
      <w:r>
        <w:rPr>
          <w:sz w:val="24"/>
          <w:szCs w:val="24"/>
        </w:rPr>
        <w:t xml:space="preserve">     </w:t>
      </w:r>
      <w:r w:rsidR="0062713D" w:rsidRPr="0062713D">
        <w:rPr>
          <w:sz w:val="24"/>
          <w:szCs w:val="24"/>
        </w:rPr>
        <w:t>§1</w:t>
      </w:r>
    </w:p>
    <w:p w14:paraId="3B8DCCF9" w14:textId="77777777" w:rsidR="0062713D" w:rsidRDefault="0062713D" w:rsidP="0062713D">
      <w:pPr>
        <w:spacing w:after="0"/>
        <w:jc w:val="center"/>
        <w:rPr>
          <w:sz w:val="24"/>
          <w:szCs w:val="24"/>
        </w:rPr>
      </w:pPr>
    </w:p>
    <w:p w14:paraId="49FD4BEA" w14:textId="42443663" w:rsidR="0062713D" w:rsidRDefault="0062713D" w:rsidP="0040771F">
      <w:pPr>
        <w:pStyle w:val="Akapitzlist"/>
        <w:numPr>
          <w:ilvl w:val="0"/>
          <w:numId w:val="1"/>
        </w:numPr>
        <w:spacing w:after="0"/>
        <w:ind w:left="426" w:hanging="426"/>
        <w:jc w:val="both"/>
        <w:rPr>
          <w:sz w:val="24"/>
          <w:szCs w:val="24"/>
        </w:rPr>
      </w:pPr>
      <w:r>
        <w:rPr>
          <w:sz w:val="24"/>
          <w:szCs w:val="24"/>
        </w:rPr>
        <w:t xml:space="preserve">Dzierżawcy udostępnia się teren pod działalność rekreacyjno – rozrywkową ( wesołe miasteczko) z atrakcjami wymienionymi w ofercie, podczas imprezy </w:t>
      </w:r>
      <w:r w:rsidR="00233897">
        <w:rPr>
          <w:sz w:val="24"/>
          <w:szCs w:val="24"/>
        </w:rPr>
        <w:t>„</w:t>
      </w:r>
      <w:r>
        <w:rPr>
          <w:sz w:val="24"/>
          <w:szCs w:val="24"/>
        </w:rPr>
        <w:t xml:space="preserve">Piknik Country </w:t>
      </w:r>
      <w:r w:rsidR="0040771F">
        <w:rPr>
          <w:sz w:val="24"/>
          <w:szCs w:val="24"/>
        </w:rPr>
        <w:t xml:space="preserve"> </w:t>
      </w:r>
      <w:r w:rsidR="00233897">
        <w:rPr>
          <w:sz w:val="24"/>
          <w:szCs w:val="24"/>
        </w:rPr>
        <w:t xml:space="preserve">w Mieście” </w:t>
      </w:r>
      <w:r w:rsidR="008A0331">
        <w:rPr>
          <w:sz w:val="24"/>
          <w:szCs w:val="24"/>
        </w:rPr>
        <w:t xml:space="preserve">w dniach </w:t>
      </w:r>
      <w:r w:rsidR="00F9347B">
        <w:rPr>
          <w:sz w:val="24"/>
          <w:szCs w:val="24"/>
        </w:rPr>
        <w:t>……………………….</w:t>
      </w:r>
      <w:r>
        <w:rPr>
          <w:sz w:val="24"/>
          <w:szCs w:val="24"/>
        </w:rPr>
        <w:t xml:space="preserve"> </w:t>
      </w:r>
    </w:p>
    <w:p w14:paraId="15563996" w14:textId="77777777" w:rsidR="0062713D" w:rsidRDefault="0062713D" w:rsidP="0040771F">
      <w:pPr>
        <w:pStyle w:val="Akapitzlist"/>
        <w:numPr>
          <w:ilvl w:val="0"/>
          <w:numId w:val="3"/>
        </w:numPr>
        <w:spacing w:after="0"/>
        <w:jc w:val="both"/>
        <w:rPr>
          <w:sz w:val="24"/>
          <w:szCs w:val="24"/>
        </w:rPr>
      </w:pPr>
      <w:r>
        <w:rPr>
          <w:sz w:val="24"/>
          <w:szCs w:val="24"/>
        </w:rPr>
        <w:t>Pasaż przy Placu unii Europejskiej ok. 550m2,</w:t>
      </w:r>
    </w:p>
    <w:p w14:paraId="27EBE059" w14:textId="77777777" w:rsidR="0062713D" w:rsidRDefault="0062713D" w:rsidP="0040771F">
      <w:pPr>
        <w:pStyle w:val="Akapitzlist"/>
        <w:numPr>
          <w:ilvl w:val="0"/>
          <w:numId w:val="3"/>
        </w:numPr>
        <w:spacing w:after="0"/>
        <w:jc w:val="both"/>
        <w:rPr>
          <w:sz w:val="24"/>
          <w:szCs w:val="24"/>
        </w:rPr>
      </w:pPr>
      <w:r>
        <w:rPr>
          <w:sz w:val="24"/>
          <w:szCs w:val="24"/>
        </w:rPr>
        <w:t>Ul. Sobczyńskiego ok. 360m2.</w:t>
      </w:r>
    </w:p>
    <w:p w14:paraId="1F0A7A4B" w14:textId="77777777" w:rsidR="0062713D" w:rsidRDefault="0062713D" w:rsidP="0040771F">
      <w:pPr>
        <w:pStyle w:val="Akapitzlist"/>
        <w:numPr>
          <w:ilvl w:val="0"/>
          <w:numId w:val="1"/>
        </w:numPr>
        <w:spacing w:after="0"/>
        <w:ind w:left="426" w:hanging="426"/>
        <w:jc w:val="both"/>
        <w:rPr>
          <w:sz w:val="24"/>
          <w:szCs w:val="24"/>
        </w:rPr>
      </w:pPr>
      <w:r>
        <w:rPr>
          <w:sz w:val="24"/>
          <w:szCs w:val="24"/>
        </w:rPr>
        <w:t>Dzierżawca we własnym zakresie zabezpiecza potrzeby energetyczne, w oparciu</w:t>
      </w:r>
      <w:r w:rsidR="0040771F">
        <w:rPr>
          <w:sz w:val="24"/>
          <w:szCs w:val="24"/>
        </w:rPr>
        <w:t xml:space="preserve">              </w:t>
      </w:r>
      <w:r>
        <w:rPr>
          <w:sz w:val="24"/>
          <w:szCs w:val="24"/>
        </w:rPr>
        <w:t xml:space="preserve"> o agregaty prądotwórcze. Ewentualne dodatkowe podłączenie energii wymaga uzgodnienia z Centrum i jest odpłatne.</w:t>
      </w:r>
    </w:p>
    <w:p w14:paraId="70025F6B" w14:textId="77777777" w:rsidR="0062713D" w:rsidRDefault="0062713D" w:rsidP="0062713D">
      <w:pPr>
        <w:pStyle w:val="Akapitzlist"/>
        <w:spacing w:after="0"/>
        <w:ind w:left="426"/>
        <w:rPr>
          <w:sz w:val="24"/>
          <w:szCs w:val="24"/>
        </w:rPr>
      </w:pPr>
    </w:p>
    <w:p w14:paraId="26137359" w14:textId="77777777" w:rsidR="0062713D" w:rsidRDefault="0062713D" w:rsidP="0062713D">
      <w:pPr>
        <w:pStyle w:val="Akapitzlist"/>
        <w:spacing w:after="0"/>
        <w:ind w:left="426"/>
        <w:jc w:val="center"/>
        <w:rPr>
          <w:sz w:val="24"/>
          <w:szCs w:val="24"/>
        </w:rPr>
      </w:pPr>
      <w:r>
        <w:rPr>
          <w:sz w:val="24"/>
          <w:szCs w:val="24"/>
        </w:rPr>
        <w:t>§2</w:t>
      </w:r>
    </w:p>
    <w:p w14:paraId="533CF153" w14:textId="77777777" w:rsidR="0062713D" w:rsidRDefault="0062713D" w:rsidP="0062713D">
      <w:pPr>
        <w:pStyle w:val="Akapitzlist"/>
        <w:spacing w:after="0"/>
        <w:ind w:left="426"/>
        <w:jc w:val="center"/>
        <w:rPr>
          <w:sz w:val="24"/>
          <w:szCs w:val="24"/>
        </w:rPr>
      </w:pPr>
    </w:p>
    <w:p w14:paraId="6402EEBE" w14:textId="64065210" w:rsidR="0062713D" w:rsidRDefault="0062713D" w:rsidP="009D42AA">
      <w:pPr>
        <w:pStyle w:val="Akapitzlist"/>
        <w:numPr>
          <w:ilvl w:val="0"/>
          <w:numId w:val="4"/>
        </w:numPr>
        <w:spacing w:after="0"/>
        <w:ind w:left="426" w:hanging="426"/>
        <w:jc w:val="both"/>
        <w:rPr>
          <w:sz w:val="24"/>
          <w:szCs w:val="24"/>
        </w:rPr>
      </w:pPr>
      <w:r>
        <w:rPr>
          <w:sz w:val="24"/>
          <w:szCs w:val="24"/>
        </w:rPr>
        <w:t>Z tytułu dzierżawy Dzierżawca zobowiązuje się zapłacić Centrum kwotę</w:t>
      </w:r>
      <w:r w:rsidR="00816620">
        <w:rPr>
          <w:sz w:val="24"/>
          <w:szCs w:val="24"/>
        </w:rPr>
        <w:t xml:space="preserve"> </w:t>
      </w:r>
      <w:r w:rsidR="00F9347B">
        <w:rPr>
          <w:sz w:val="24"/>
          <w:szCs w:val="24"/>
        </w:rPr>
        <w:t>………………….</w:t>
      </w:r>
      <w:r w:rsidR="00E23F66">
        <w:rPr>
          <w:sz w:val="24"/>
          <w:szCs w:val="24"/>
        </w:rPr>
        <w:t xml:space="preserve"> netto</w:t>
      </w:r>
      <w:r w:rsidR="00816620">
        <w:rPr>
          <w:sz w:val="24"/>
          <w:szCs w:val="24"/>
        </w:rPr>
        <w:t xml:space="preserve"> + 23% VAT, tj. </w:t>
      </w:r>
      <w:r w:rsidR="00F9347B">
        <w:rPr>
          <w:sz w:val="24"/>
          <w:szCs w:val="24"/>
        </w:rPr>
        <w:t>…………..</w:t>
      </w:r>
      <w:r w:rsidR="00816620">
        <w:rPr>
          <w:sz w:val="24"/>
          <w:szCs w:val="24"/>
        </w:rPr>
        <w:t xml:space="preserve">zł brutto, płatną do dnia </w:t>
      </w:r>
      <w:r w:rsidR="00F9347B">
        <w:rPr>
          <w:sz w:val="24"/>
          <w:szCs w:val="24"/>
        </w:rPr>
        <w:t>………………….</w:t>
      </w:r>
      <w:r w:rsidR="009449AC">
        <w:rPr>
          <w:sz w:val="24"/>
          <w:szCs w:val="24"/>
        </w:rPr>
        <w:t xml:space="preserve"> </w:t>
      </w:r>
      <w:r w:rsidR="00816620">
        <w:rPr>
          <w:sz w:val="24"/>
          <w:szCs w:val="24"/>
        </w:rPr>
        <w:t xml:space="preserve"> </w:t>
      </w:r>
      <w:r w:rsidR="009D42AA">
        <w:rPr>
          <w:sz w:val="24"/>
          <w:szCs w:val="24"/>
        </w:rPr>
        <w:t xml:space="preserve">na konto </w:t>
      </w:r>
      <w:r w:rsidR="009D42AA" w:rsidRPr="009D42AA">
        <w:rPr>
          <w:sz w:val="24"/>
          <w:szCs w:val="24"/>
        </w:rPr>
        <w:t>BS w Węgorzewie o/Mrągowo nr 26 9350 0001 0215 4907 2072 0001</w:t>
      </w:r>
      <w:r w:rsidR="009D42AA">
        <w:rPr>
          <w:sz w:val="24"/>
          <w:szCs w:val="24"/>
        </w:rPr>
        <w:t>.</w:t>
      </w:r>
    </w:p>
    <w:p w14:paraId="5F8DD6F3" w14:textId="77777777" w:rsidR="009D42AA" w:rsidRDefault="009D42AA" w:rsidP="009D42AA">
      <w:pPr>
        <w:pStyle w:val="Akapitzlist"/>
        <w:numPr>
          <w:ilvl w:val="0"/>
          <w:numId w:val="4"/>
        </w:numPr>
        <w:spacing w:after="0"/>
        <w:ind w:left="426" w:hanging="426"/>
        <w:jc w:val="both"/>
        <w:rPr>
          <w:sz w:val="24"/>
          <w:szCs w:val="24"/>
        </w:rPr>
      </w:pPr>
      <w:r>
        <w:rPr>
          <w:sz w:val="24"/>
          <w:szCs w:val="24"/>
        </w:rPr>
        <w:t xml:space="preserve">Kwota wpłaty winna być pomniejszona o wpłacone wadium w wysokości 2000 zł brutto. </w:t>
      </w:r>
    </w:p>
    <w:p w14:paraId="5F7BFFA4" w14:textId="77777777" w:rsidR="00816620" w:rsidRDefault="00816620" w:rsidP="0040771F">
      <w:pPr>
        <w:pStyle w:val="Akapitzlist"/>
        <w:numPr>
          <w:ilvl w:val="0"/>
          <w:numId w:val="4"/>
        </w:numPr>
        <w:spacing w:after="0"/>
        <w:ind w:left="426" w:hanging="426"/>
        <w:jc w:val="both"/>
        <w:rPr>
          <w:sz w:val="24"/>
          <w:szCs w:val="24"/>
        </w:rPr>
      </w:pPr>
      <w:r>
        <w:rPr>
          <w:sz w:val="24"/>
          <w:szCs w:val="24"/>
        </w:rPr>
        <w:t>W razie zwłoki z zapłatą czynszu dzierżawnego Centrum ma prawo wypowiedzenia umowy w trybie natychmiastowym.</w:t>
      </w:r>
    </w:p>
    <w:p w14:paraId="330B2ED7" w14:textId="77777777" w:rsidR="00816620" w:rsidRDefault="00816620" w:rsidP="0040771F">
      <w:pPr>
        <w:pStyle w:val="Akapitzlist"/>
        <w:numPr>
          <w:ilvl w:val="0"/>
          <w:numId w:val="4"/>
        </w:numPr>
        <w:spacing w:after="0"/>
        <w:ind w:left="426" w:hanging="426"/>
        <w:jc w:val="both"/>
        <w:rPr>
          <w:sz w:val="24"/>
          <w:szCs w:val="24"/>
        </w:rPr>
      </w:pPr>
      <w:r>
        <w:rPr>
          <w:sz w:val="24"/>
          <w:szCs w:val="24"/>
        </w:rPr>
        <w:t>W razie zwłoki w opłatach z tytułu umowy Dzierżawca zapłaci Centrum odsetki ustawowe.</w:t>
      </w:r>
    </w:p>
    <w:p w14:paraId="4F10B609" w14:textId="77777777" w:rsidR="00816620" w:rsidRDefault="00816620" w:rsidP="00816620">
      <w:pPr>
        <w:pStyle w:val="Akapitzlist"/>
        <w:spacing w:after="0"/>
        <w:ind w:left="426"/>
        <w:rPr>
          <w:sz w:val="24"/>
          <w:szCs w:val="24"/>
        </w:rPr>
      </w:pPr>
    </w:p>
    <w:p w14:paraId="4F245F7F" w14:textId="77777777" w:rsidR="00816620" w:rsidRDefault="00816620" w:rsidP="00816620">
      <w:pPr>
        <w:pStyle w:val="Akapitzlist"/>
        <w:spacing w:after="0"/>
        <w:ind w:left="426"/>
        <w:rPr>
          <w:sz w:val="24"/>
          <w:szCs w:val="24"/>
        </w:rPr>
      </w:pPr>
    </w:p>
    <w:p w14:paraId="41705803" w14:textId="77777777" w:rsidR="00816620" w:rsidRDefault="00816620" w:rsidP="00816620">
      <w:pPr>
        <w:pStyle w:val="Akapitzlist"/>
        <w:spacing w:after="0"/>
        <w:ind w:left="426"/>
        <w:jc w:val="center"/>
        <w:rPr>
          <w:sz w:val="24"/>
          <w:szCs w:val="24"/>
        </w:rPr>
      </w:pPr>
      <w:r>
        <w:rPr>
          <w:sz w:val="24"/>
          <w:szCs w:val="24"/>
        </w:rPr>
        <w:t>§3</w:t>
      </w:r>
    </w:p>
    <w:p w14:paraId="0DED52DE" w14:textId="77777777" w:rsidR="00816620" w:rsidRDefault="00816620" w:rsidP="00816620">
      <w:pPr>
        <w:pStyle w:val="Akapitzlist"/>
        <w:spacing w:after="0"/>
        <w:ind w:left="426"/>
        <w:jc w:val="center"/>
        <w:rPr>
          <w:sz w:val="24"/>
          <w:szCs w:val="24"/>
        </w:rPr>
      </w:pPr>
    </w:p>
    <w:p w14:paraId="6490D814" w14:textId="77777777" w:rsidR="00816620" w:rsidRDefault="00816620" w:rsidP="0040771F">
      <w:pPr>
        <w:pStyle w:val="Akapitzlist"/>
        <w:numPr>
          <w:ilvl w:val="0"/>
          <w:numId w:val="5"/>
        </w:numPr>
        <w:spacing w:after="0"/>
        <w:ind w:left="426" w:hanging="426"/>
        <w:jc w:val="both"/>
        <w:rPr>
          <w:sz w:val="24"/>
          <w:szCs w:val="24"/>
        </w:rPr>
      </w:pPr>
      <w:r>
        <w:rPr>
          <w:sz w:val="24"/>
          <w:szCs w:val="24"/>
        </w:rPr>
        <w:t>Jeżeli zachodzi potrzeba przeznaczenia terenu na cele związane z realizacją ważnych uzasadnionych zadań Miasta, Centrum może wypowiedzieć dzierżawę w całości, nawet wtedy, gdy Dzierżawca nie narusza warunków umowy.</w:t>
      </w:r>
    </w:p>
    <w:p w14:paraId="23BE5168" w14:textId="77777777" w:rsidR="00816620" w:rsidRDefault="00816620" w:rsidP="0040771F">
      <w:pPr>
        <w:pStyle w:val="Akapitzlist"/>
        <w:numPr>
          <w:ilvl w:val="0"/>
          <w:numId w:val="5"/>
        </w:numPr>
        <w:spacing w:after="0"/>
        <w:ind w:left="426" w:hanging="426"/>
        <w:jc w:val="both"/>
        <w:rPr>
          <w:sz w:val="24"/>
          <w:szCs w:val="24"/>
        </w:rPr>
      </w:pPr>
      <w:r>
        <w:rPr>
          <w:sz w:val="24"/>
          <w:szCs w:val="24"/>
        </w:rPr>
        <w:lastRenderedPageBreak/>
        <w:t>Wypowiedzenie umowy dzierżawy wymaga formy pisemnej i powinno być dokonane na miesiąc naprzód, ze skutkiem na koniec miesiąca kalendarzowego.</w:t>
      </w:r>
    </w:p>
    <w:p w14:paraId="5745C9F6" w14:textId="77777777" w:rsidR="00816620" w:rsidRDefault="00816620" w:rsidP="00816620">
      <w:pPr>
        <w:pStyle w:val="Akapitzlist"/>
        <w:spacing w:after="0"/>
        <w:ind w:left="426"/>
        <w:rPr>
          <w:sz w:val="24"/>
          <w:szCs w:val="24"/>
        </w:rPr>
      </w:pPr>
    </w:p>
    <w:p w14:paraId="2B61D1A3" w14:textId="77777777" w:rsidR="00816620" w:rsidRDefault="0040771F" w:rsidP="0040771F">
      <w:pPr>
        <w:pStyle w:val="Akapitzlist"/>
        <w:spacing w:after="0"/>
        <w:ind w:left="426"/>
        <w:rPr>
          <w:sz w:val="24"/>
          <w:szCs w:val="24"/>
        </w:rPr>
      </w:pPr>
      <w:r>
        <w:rPr>
          <w:sz w:val="24"/>
          <w:szCs w:val="24"/>
        </w:rPr>
        <w:t xml:space="preserve">                                                                         </w:t>
      </w:r>
      <w:r w:rsidR="00816620">
        <w:rPr>
          <w:sz w:val="24"/>
          <w:szCs w:val="24"/>
        </w:rPr>
        <w:t>§4</w:t>
      </w:r>
    </w:p>
    <w:p w14:paraId="62B429F0" w14:textId="77777777" w:rsidR="00816620" w:rsidRDefault="00816620" w:rsidP="00816620">
      <w:pPr>
        <w:pStyle w:val="Akapitzlist"/>
        <w:spacing w:after="0"/>
        <w:ind w:left="426"/>
        <w:jc w:val="center"/>
        <w:rPr>
          <w:sz w:val="24"/>
          <w:szCs w:val="24"/>
        </w:rPr>
      </w:pPr>
    </w:p>
    <w:p w14:paraId="34B9C038" w14:textId="77777777" w:rsidR="00816620" w:rsidRDefault="00816620" w:rsidP="0040771F">
      <w:pPr>
        <w:pStyle w:val="Akapitzlist"/>
        <w:spacing w:after="0"/>
        <w:ind w:left="426" w:hanging="426"/>
        <w:jc w:val="both"/>
        <w:rPr>
          <w:sz w:val="24"/>
          <w:szCs w:val="24"/>
        </w:rPr>
      </w:pPr>
      <w:r>
        <w:rPr>
          <w:sz w:val="24"/>
          <w:szCs w:val="24"/>
        </w:rPr>
        <w:t>Centrum może wypowiedzieć umowę bez zachowania terminu wypowiedzenia w przypadku:</w:t>
      </w:r>
    </w:p>
    <w:p w14:paraId="550FEAA0" w14:textId="77777777" w:rsidR="00816620" w:rsidRDefault="00816620" w:rsidP="0040771F">
      <w:pPr>
        <w:pStyle w:val="Akapitzlist"/>
        <w:numPr>
          <w:ilvl w:val="0"/>
          <w:numId w:val="6"/>
        </w:numPr>
        <w:spacing w:after="0"/>
        <w:jc w:val="both"/>
        <w:rPr>
          <w:sz w:val="24"/>
          <w:szCs w:val="24"/>
        </w:rPr>
      </w:pPr>
      <w:r>
        <w:rPr>
          <w:sz w:val="24"/>
          <w:szCs w:val="24"/>
        </w:rPr>
        <w:t>wykorzystania przez Dzierżawcę przedmiotu dzierżawy niezgodnie z zawartą umową,</w:t>
      </w:r>
    </w:p>
    <w:p w14:paraId="5EA8E480" w14:textId="77777777" w:rsidR="00816620" w:rsidRDefault="00816620" w:rsidP="0040771F">
      <w:pPr>
        <w:pStyle w:val="Akapitzlist"/>
        <w:numPr>
          <w:ilvl w:val="0"/>
          <w:numId w:val="6"/>
        </w:numPr>
        <w:spacing w:after="0"/>
        <w:jc w:val="both"/>
        <w:rPr>
          <w:sz w:val="24"/>
          <w:szCs w:val="24"/>
        </w:rPr>
      </w:pPr>
      <w:r>
        <w:rPr>
          <w:sz w:val="24"/>
          <w:szCs w:val="24"/>
        </w:rPr>
        <w:t>zwłoki w zapłacie czynszu dzierżawnego ,</w:t>
      </w:r>
    </w:p>
    <w:p w14:paraId="1052DD51" w14:textId="77777777" w:rsidR="00816620" w:rsidRDefault="00816620" w:rsidP="0040771F">
      <w:pPr>
        <w:pStyle w:val="Akapitzlist"/>
        <w:numPr>
          <w:ilvl w:val="0"/>
          <w:numId w:val="6"/>
        </w:numPr>
        <w:spacing w:after="0"/>
        <w:jc w:val="both"/>
        <w:rPr>
          <w:sz w:val="24"/>
          <w:szCs w:val="24"/>
        </w:rPr>
      </w:pPr>
      <w:r>
        <w:rPr>
          <w:sz w:val="24"/>
          <w:szCs w:val="24"/>
        </w:rPr>
        <w:t>podnajęcia terenu przez dzierżawcę osobie trzeciej bez pisemnego zgody Centrum.</w:t>
      </w:r>
    </w:p>
    <w:p w14:paraId="56012598" w14:textId="77777777" w:rsidR="00816620" w:rsidRDefault="00816620" w:rsidP="00816620">
      <w:pPr>
        <w:pStyle w:val="Akapitzlist"/>
        <w:spacing w:after="0"/>
        <w:rPr>
          <w:sz w:val="24"/>
          <w:szCs w:val="24"/>
        </w:rPr>
      </w:pPr>
    </w:p>
    <w:p w14:paraId="050C28C4" w14:textId="77777777" w:rsidR="00816620" w:rsidRDefault="0040771F" w:rsidP="0040771F">
      <w:pPr>
        <w:pStyle w:val="Akapitzlist"/>
        <w:spacing w:after="0"/>
        <w:rPr>
          <w:sz w:val="24"/>
          <w:szCs w:val="24"/>
        </w:rPr>
      </w:pPr>
      <w:r>
        <w:rPr>
          <w:sz w:val="24"/>
          <w:szCs w:val="24"/>
        </w:rPr>
        <w:t xml:space="preserve">                                                                    </w:t>
      </w:r>
      <w:r w:rsidR="00816620">
        <w:rPr>
          <w:sz w:val="24"/>
          <w:szCs w:val="24"/>
        </w:rPr>
        <w:t>§5</w:t>
      </w:r>
    </w:p>
    <w:p w14:paraId="3E8493F0" w14:textId="77777777" w:rsidR="00816620" w:rsidRDefault="00816620" w:rsidP="00816620">
      <w:pPr>
        <w:pStyle w:val="Akapitzlist"/>
        <w:spacing w:after="0"/>
        <w:jc w:val="center"/>
        <w:rPr>
          <w:sz w:val="24"/>
          <w:szCs w:val="24"/>
        </w:rPr>
      </w:pPr>
    </w:p>
    <w:p w14:paraId="7F2C2285" w14:textId="77777777" w:rsidR="00816620" w:rsidRDefault="00816620" w:rsidP="0040771F">
      <w:pPr>
        <w:pStyle w:val="Akapitzlist"/>
        <w:spacing w:after="0"/>
        <w:ind w:left="0"/>
        <w:jc w:val="both"/>
        <w:rPr>
          <w:sz w:val="24"/>
          <w:szCs w:val="24"/>
        </w:rPr>
      </w:pPr>
      <w:r>
        <w:rPr>
          <w:sz w:val="24"/>
          <w:szCs w:val="24"/>
        </w:rPr>
        <w:t>Zmiana rodzaju prowadzonej działalności na terenie i jej rozszerzenie może być dokonane za uprzednią pisemną zgodą Centrum, z uwzględnieniem zmiany czynszu dzierżawy. Dzierżawca zobowiązany jest przed</w:t>
      </w:r>
      <w:r w:rsidR="006D41F5">
        <w:rPr>
          <w:sz w:val="24"/>
          <w:szCs w:val="24"/>
        </w:rPr>
        <w:t>łożyć jako załącznik nr 1 do ni</w:t>
      </w:r>
      <w:r>
        <w:rPr>
          <w:sz w:val="24"/>
          <w:szCs w:val="24"/>
        </w:rPr>
        <w:t>niejszej umowy</w:t>
      </w:r>
      <w:r w:rsidR="006D41F5">
        <w:rPr>
          <w:sz w:val="24"/>
          <w:szCs w:val="24"/>
        </w:rPr>
        <w:t xml:space="preserve"> szczegółowy wykaz wystawianych </w:t>
      </w:r>
      <w:r>
        <w:rPr>
          <w:sz w:val="24"/>
          <w:szCs w:val="24"/>
        </w:rPr>
        <w:t xml:space="preserve"> </w:t>
      </w:r>
      <w:r w:rsidR="006D41F5">
        <w:rPr>
          <w:sz w:val="24"/>
          <w:szCs w:val="24"/>
        </w:rPr>
        <w:t>urządzeń na wskazanych przez Centrum miejscach z podaniem zajmowanych powierzchni.</w:t>
      </w:r>
    </w:p>
    <w:p w14:paraId="5B353B54" w14:textId="77777777" w:rsidR="006D41F5" w:rsidRDefault="006D41F5" w:rsidP="006D41F5">
      <w:pPr>
        <w:pStyle w:val="Akapitzlist"/>
        <w:spacing w:after="0"/>
        <w:ind w:left="0"/>
        <w:rPr>
          <w:sz w:val="24"/>
          <w:szCs w:val="24"/>
        </w:rPr>
      </w:pPr>
    </w:p>
    <w:p w14:paraId="2431FED4" w14:textId="77777777" w:rsidR="006D41F5" w:rsidRDefault="006D41F5" w:rsidP="006D41F5">
      <w:pPr>
        <w:pStyle w:val="Akapitzlist"/>
        <w:spacing w:after="0"/>
        <w:ind w:left="0"/>
        <w:jc w:val="center"/>
        <w:rPr>
          <w:sz w:val="24"/>
          <w:szCs w:val="24"/>
        </w:rPr>
      </w:pPr>
      <w:r>
        <w:rPr>
          <w:sz w:val="24"/>
          <w:szCs w:val="24"/>
        </w:rPr>
        <w:t>§6</w:t>
      </w:r>
    </w:p>
    <w:p w14:paraId="2D09C16A" w14:textId="77777777" w:rsidR="006D41F5" w:rsidRDefault="006D41F5" w:rsidP="006D41F5">
      <w:pPr>
        <w:pStyle w:val="Akapitzlist"/>
        <w:spacing w:after="0"/>
        <w:ind w:left="0"/>
        <w:jc w:val="center"/>
        <w:rPr>
          <w:sz w:val="24"/>
          <w:szCs w:val="24"/>
        </w:rPr>
      </w:pPr>
    </w:p>
    <w:p w14:paraId="6A4DD466" w14:textId="77777777" w:rsidR="006D41F5" w:rsidRDefault="006D41F5" w:rsidP="0040771F">
      <w:pPr>
        <w:pStyle w:val="Akapitzlist"/>
        <w:spacing w:after="0"/>
        <w:ind w:left="0"/>
        <w:jc w:val="both"/>
        <w:rPr>
          <w:sz w:val="24"/>
          <w:szCs w:val="24"/>
        </w:rPr>
      </w:pPr>
      <w:r>
        <w:rPr>
          <w:sz w:val="24"/>
          <w:szCs w:val="24"/>
        </w:rPr>
        <w:t>Dzierżawca nie może dokonywać jakichkolwiek zmian funkcjonalnych lub przeróbek na dzierżawionym terenie bez pisemnej zgody Centrum. W razie dokonania zmian lub przeróbek bez zgody Centrum, Dzierżawcy nie przysługuje roszczenie zwrotu poniesionych nakładów. Koszt przywrócenia stanu poprzedniego obciąża Dzierżawce. Dzierżawca zabezpiecza we własnym zakresie zasilenie energetyczne, oraz wszelki sprzęt – kable i urządzenia do ich zasilania.</w:t>
      </w:r>
    </w:p>
    <w:p w14:paraId="46DA458A" w14:textId="77777777" w:rsidR="006D41F5" w:rsidRDefault="006D41F5" w:rsidP="006D41F5">
      <w:pPr>
        <w:pStyle w:val="Akapitzlist"/>
        <w:spacing w:after="0"/>
        <w:ind w:left="0"/>
        <w:rPr>
          <w:sz w:val="24"/>
          <w:szCs w:val="24"/>
        </w:rPr>
      </w:pPr>
    </w:p>
    <w:p w14:paraId="3EAA9BF8" w14:textId="77777777" w:rsidR="006D41F5" w:rsidRDefault="006D41F5" w:rsidP="006D41F5">
      <w:pPr>
        <w:pStyle w:val="Akapitzlist"/>
        <w:spacing w:after="0"/>
        <w:ind w:left="0"/>
        <w:jc w:val="center"/>
        <w:rPr>
          <w:sz w:val="24"/>
          <w:szCs w:val="24"/>
        </w:rPr>
      </w:pPr>
      <w:r>
        <w:rPr>
          <w:sz w:val="24"/>
          <w:szCs w:val="24"/>
        </w:rPr>
        <w:t>§7</w:t>
      </w:r>
    </w:p>
    <w:p w14:paraId="322E54F5" w14:textId="77777777" w:rsidR="006D41F5" w:rsidRDefault="006D41F5" w:rsidP="006D41F5">
      <w:pPr>
        <w:pStyle w:val="Akapitzlist"/>
        <w:spacing w:after="0"/>
        <w:ind w:left="0"/>
        <w:jc w:val="center"/>
        <w:rPr>
          <w:sz w:val="24"/>
          <w:szCs w:val="24"/>
        </w:rPr>
      </w:pPr>
    </w:p>
    <w:p w14:paraId="367E0901" w14:textId="77777777" w:rsidR="006D41F5" w:rsidRDefault="006D41F5" w:rsidP="0040771F">
      <w:pPr>
        <w:pStyle w:val="Akapitzlist"/>
        <w:spacing w:after="0"/>
        <w:ind w:left="0"/>
        <w:jc w:val="both"/>
        <w:rPr>
          <w:sz w:val="24"/>
          <w:szCs w:val="24"/>
        </w:rPr>
      </w:pPr>
      <w:r>
        <w:rPr>
          <w:sz w:val="24"/>
          <w:szCs w:val="24"/>
        </w:rPr>
        <w:t>Po zakończeniu stosunku dzierżawy dzierżawca zobowiązany jest zwrócić Centrum teren w stanie nie pogorszonym. Stan poprzedni określa protokół zdawczo – odbiorczy.</w:t>
      </w:r>
    </w:p>
    <w:p w14:paraId="1C2C4894" w14:textId="77777777" w:rsidR="006D41F5" w:rsidRDefault="006D41F5" w:rsidP="006D41F5">
      <w:pPr>
        <w:pStyle w:val="Akapitzlist"/>
        <w:spacing w:after="0"/>
        <w:ind w:left="0"/>
        <w:rPr>
          <w:sz w:val="24"/>
          <w:szCs w:val="24"/>
        </w:rPr>
      </w:pPr>
    </w:p>
    <w:p w14:paraId="69E907BE" w14:textId="77777777" w:rsidR="006D41F5" w:rsidRDefault="006D41F5" w:rsidP="006D41F5">
      <w:pPr>
        <w:pStyle w:val="Akapitzlist"/>
        <w:spacing w:after="0"/>
        <w:ind w:left="0"/>
        <w:jc w:val="center"/>
        <w:rPr>
          <w:sz w:val="24"/>
          <w:szCs w:val="24"/>
        </w:rPr>
      </w:pPr>
      <w:r>
        <w:rPr>
          <w:sz w:val="24"/>
          <w:szCs w:val="24"/>
        </w:rPr>
        <w:t>§8</w:t>
      </w:r>
    </w:p>
    <w:p w14:paraId="2BDAE3C9" w14:textId="77777777" w:rsidR="006D41F5" w:rsidRDefault="006D41F5" w:rsidP="006D41F5">
      <w:pPr>
        <w:pStyle w:val="Akapitzlist"/>
        <w:spacing w:after="0"/>
        <w:ind w:left="0"/>
        <w:jc w:val="center"/>
        <w:rPr>
          <w:sz w:val="24"/>
          <w:szCs w:val="24"/>
        </w:rPr>
      </w:pPr>
    </w:p>
    <w:p w14:paraId="07614EBE" w14:textId="77777777" w:rsidR="00825B22" w:rsidRDefault="00825B22" w:rsidP="0040771F">
      <w:pPr>
        <w:pStyle w:val="Akapitzlist"/>
        <w:spacing w:after="0"/>
        <w:ind w:left="0"/>
        <w:jc w:val="both"/>
        <w:rPr>
          <w:sz w:val="24"/>
          <w:szCs w:val="24"/>
        </w:rPr>
      </w:pPr>
      <w:r>
        <w:rPr>
          <w:sz w:val="24"/>
          <w:szCs w:val="24"/>
        </w:rPr>
        <w:t>Postanowienia dodatkowe:</w:t>
      </w:r>
    </w:p>
    <w:p w14:paraId="3B1695C2" w14:textId="77777777" w:rsidR="006D41F5" w:rsidRDefault="006D41F5" w:rsidP="0040771F">
      <w:pPr>
        <w:pStyle w:val="Akapitzlist"/>
        <w:numPr>
          <w:ilvl w:val="0"/>
          <w:numId w:val="7"/>
        </w:numPr>
        <w:spacing w:after="0"/>
        <w:ind w:left="426" w:hanging="426"/>
        <w:jc w:val="both"/>
        <w:rPr>
          <w:sz w:val="24"/>
          <w:szCs w:val="24"/>
        </w:rPr>
      </w:pPr>
      <w:r>
        <w:rPr>
          <w:sz w:val="24"/>
          <w:szCs w:val="24"/>
        </w:rPr>
        <w:t>Po zakończeniu stosunku dzierżawy Dzierżawca zobowiązany jest do zachowania ładu</w:t>
      </w:r>
      <w:r w:rsidR="0040771F">
        <w:rPr>
          <w:sz w:val="24"/>
          <w:szCs w:val="24"/>
        </w:rPr>
        <w:t xml:space="preserve">           </w:t>
      </w:r>
      <w:r>
        <w:rPr>
          <w:sz w:val="24"/>
          <w:szCs w:val="24"/>
        </w:rPr>
        <w:t xml:space="preserve"> i porządku </w:t>
      </w:r>
      <w:r w:rsidR="00825B22">
        <w:rPr>
          <w:sz w:val="24"/>
          <w:szCs w:val="24"/>
        </w:rPr>
        <w:t>oraz bezpieczeństwa osób korzystających z terenu przez niego dzierżawionego.</w:t>
      </w:r>
    </w:p>
    <w:p w14:paraId="6C7BF8EF" w14:textId="77777777" w:rsidR="00825B22" w:rsidRDefault="00233897" w:rsidP="0040771F">
      <w:pPr>
        <w:pStyle w:val="Akapitzlist"/>
        <w:numPr>
          <w:ilvl w:val="0"/>
          <w:numId w:val="7"/>
        </w:numPr>
        <w:spacing w:after="0"/>
        <w:ind w:left="426" w:hanging="426"/>
        <w:jc w:val="both"/>
        <w:rPr>
          <w:sz w:val="24"/>
          <w:szCs w:val="24"/>
        </w:rPr>
      </w:pPr>
      <w:r>
        <w:rPr>
          <w:sz w:val="24"/>
          <w:szCs w:val="24"/>
        </w:rPr>
        <w:t>Z uwagi na</w:t>
      </w:r>
      <w:r w:rsidR="00825B22">
        <w:rPr>
          <w:sz w:val="24"/>
          <w:szCs w:val="24"/>
        </w:rPr>
        <w:t xml:space="preserve"> blok mieszkalny w okolicy ul. Sobczyńskiego w odległości 12-15 mb. Dzierżawca zobowiązuje się do zachowania obowiązujących norm hałasu i ponosi odpowiedzialność za ich ewentualne przekroczenie.</w:t>
      </w:r>
    </w:p>
    <w:p w14:paraId="6B09D146" w14:textId="77777777" w:rsidR="00825B22" w:rsidRDefault="00825B22" w:rsidP="0040771F">
      <w:pPr>
        <w:pStyle w:val="Akapitzlist"/>
        <w:numPr>
          <w:ilvl w:val="0"/>
          <w:numId w:val="7"/>
        </w:numPr>
        <w:spacing w:after="0"/>
        <w:ind w:left="426" w:hanging="426"/>
        <w:jc w:val="both"/>
        <w:rPr>
          <w:sz w:val="24"/>
          <w:szCs w:val="24"/>
        </w:rPr>
      </w:pPr>
      <w:r>
        <w:rPr>
          <w:sz w:val="24"/>
          <w:szCs w:val="24"/>
        </w:rPr>
        <w:lastRenderedPageBreak/>
        <w:t>Dzierżawca zobowiązany jest do uzyskania wymaganych zezwoleń na prowadzenie swojej działalności oraz przestrzegania zasad BHP.</w:t>
      </w:r>
    </w:p>
    <w:p w14:paraId="72AE4C5C" w14:textId="77777777" w:rsidR="00046918" w:rsidRDefault="00825B22" w:rsidP="0040771F">
      <w:pPr>
        <w:pStyle w:val="Akapitzlist"/>
        <w:numPr>
          <w:ilvl w:val="0"/>
          <w:numId w:val="7"/>
        </w:numPr>
        <w:spacing w:after="0"/>
        <w:ind w:left="426" w:hanging="426"/>
        <w:jc w:val="both"/>
        <w:rPr>
          <w:sz w:val="24"/>
          <w:szCs w:val="24"/>
        </w:rPr>
      </w:pPr>
      <w:r>
        <w:rPr>
          <w:sz w:val="24"/>
          <w:szCs w:val="24"/>
        </w:rPr>
        <w:t>Dzierżawca przedłoży Centrum oświadczenie, że</w:t>
      </w:r>
      <w:r w:rsidR="00046918">
        <w:rPr>
          <w:sz w:val="24"/>
          <w:szCs w:val="24"/>
        </w:rPr>
        <w:t xml:space="preserve"> posiada aktualne po zainstalowaniu urządzeń, podpisane protokoły montażowe, a te które wymagają kontroli stanu technicznego podpisane przez Dozór Techniczny w Olsztynie.</w:t>
      </w:r>
    </w:p>
    <w:p w14:paraId="23B44ED9" w14:textId="77777777" w:rsidR="00046918" w:rsidRDefault="00046918" w:rsidP="0040771F">
      <w:pPr>
        <w:pStyle w:val="Akapitzlist"/>
        <w:numPr>
          <w:ilvl w:val="0"/>
          <w:numId w:val="7"/>
        </w:numPr>
        <w:spacing w:after="0"/>
        <w:ind w:left="426" w:hanging="426"/>
        <w:jc w:val="both"/>
        <w:rPr>
          <w:sz w:val="24"/>
          <w:szCs w:val="24"/>
        </w:rPr>
      </w:pPr>
      <w:r>
        <w:rPr>
          <w:sz w:val="24"/>
          <w:szCs w:val="24"/>
        </w:rPr>
        <w:t xml:space="preserve">Dzierżawca Oświadcza, że urządzenia rekreacyjne posiadają wszelkie atesty techniczne </w:t>
      </w:r>
      <w:r w:rsidR="0040771F">
        <w:rPr>
          <w:sz w:val="24"/>
          <w:szCs w:val="24"/>
        </w:rPr>
        <w:t xml:space="preserve">    </w:t>
      </w:r>
      <w:r>
        <w:rPr>
          <w:sz w:val="24"/>
          <w:szCs w:val="24"/>
        </w:rPr>
        <w:t>i są dopuszczone do użytkowania.</w:t>
      </w:r>
    </w:p>
    <w:p w14:paraId="5741A430" w14:textId="77777777" w:rsidR="00825B22" w:rsidRDefault="00046918" w:rsidP="0040771F">
      <w:pPr>
        <w:pStyle w:val="Akapitzlist"/>
        <w:numPr>
          <w:ilvl w:val="0"/>
          <w:numId w:val="7"/>
        </w:numPr>
        <w:spacing w:after="0"/>
        <w:ind w:left="426" w:hanging="426"/>
        <w:jc w:val="both"/>
        <w:rPr>
          <w:sz w:val="24"/>
          <w:szCs w:val="24"/>
        </w:rPr>
      </w:pPr>
      <w:r>
        <w:rPr>
          <w:sz w:val="24"/>
          <w:szCs w:val="24"/>
        </w:rPr>
        <w:t xml:space="preserve">Dzierżawca oświadcza, iż urządzenia i prowadzona działalność są ubezpieczone. </w:t>
      </w:r>
      <w:r w:rsidR="00825B22" w:rsidRPr="00046918">
        <w:rPr>
          <w:sz w:val="24"/>
          <w:szCs w:val="24"/>
        </w:rPr>
        <w:t xml:space="preserve">   </w:t>
      </w:r>
    </w:p>
    <w:p w14:paraId="0C44989D" w14:textId="77777777" w:rsidR="00046918" w:rsidRDefault="00046918" w:rsidP="00046918">
      <w:pPr>
        <w:spacing w:after="0"/>
        <w:rPr>
          <w:sz w:val="24"/>
          <w:szCs w:val="24"/>
        </w:rPr>
      </w:pPr>
    </w:p>
    <w:p w14:paraId="3E9F63FA" w14:textId="77777777" w:rsidR="00046918" w:rsidRDefault="0040771F" w:rsidP="0040771F">
      <w:pPr>
        <w:spacing w:after="0"/>
        <w:rPr>
          <w:sz w:val="24"/>
          <w:szCs w:val="24"/>
        </w:rPr>
      </w:pPr>
      <w:r>
        <w:rPr>
          <w:sz w:val="24"/>
          <w:szCs w:val="24"/>
        </w:rPr>
        <w:t xml:space="preserve">                                                                               </w:t>
      </w:r>
      <w:r w:rsidR="00046918">
        <w:rPr>
          <w:sz w:val="24"/>
          <w:szCs w:val="24"/>
        </w:rPr>
        <w:t>§9</w:t>
      </w:r>
    </w:p>
    <w:p w14:paraId="03CB365B" w14:textId="77777777" w:rsidR="00046918" w:rsidRDefault="00046918" w:rsidP="00046918">
      <w:pPr>
        <w:spacing w:after="0"/>
        <w:jc w:val="center"/>
        <w:rPr>
          <w:sz w:val="24"/>
          <w:szCs w:val="24"/>
        </w:rPr>
      </w:pPr>
    </w:p>
    <w:p w14:paraId="25F0EDF1" w14:textId="77777777" w:rsidR="00046918" w:rsidRDefault="00046918" w:rsidP="0040771F">
      <w:pPr>
        <w:spacing w:after="0"/>
        <w:jc w:val="both"/>
        <w:rPr>
          <w:sz w:val="24"/>
          <w:szCs w:val="24"/>
        </w:rPr>
      </w:pPr>
      <w:r>
        <w:rPr>
          <w:sz w:val="24"/>
          <w:szCs w:val="24"/>
        </w:rPr>
        <w:t>Centrum zobowiązuje się do:</w:t>
      </w:r>
    </w:p>
    <w:p w14:paraId="26E508D3" w14:textId="0D261189" w:rsidR="00046918" w:rsidRDefault="00046918" w:rsidP="0040771F">
      <w:pPr>
        <w:pStyle w:val="Akapitzlist"/>
        <w:numPr>
          <w:ilvl w:val="0"/>
          <w:numId w:val="8"/>
        </w:numPr>
        <w:spacing w:after="0"/>
        <w:ind w:left="426" w:hanging="426"/>
        <w:jc w:val="both"/>
        <w:rPr>
          <w:sz w:val="24"/>
          <w:szCs w:val="24"/>
        </w:rPr>
      </w:pPr>
      <w:r>
        <w:rPr>
          <w:sz w:val="24"/>
          <w:szCs w:val="24"/>
        </w:rPr>
        <w:t xml:space="preserve">Zablokowania ulicy Sobczyńskiego w dniu </w:t>
      </w:r>
      <w:r w:rsidR="008A0331">
        <w:rPr>
          <w:sz w:val="24"/>
          <w:szCs w:val="24"/>
        </w:rPr>
        <w:t>2</w:t>
      </w:r>
      <w:r w:rsidR="00FF3EEF">
        <w:rPr>
          <w:sz w:val="24"/>
          <w:szCs w:val="24"/>
        </w:rPr>
        <w:t>1</w:t>
      </w:r>
      <w:r w:rsidR="008A0331">
        <w:rPr>
          <w:sz w:val="24"/>
          <w:szCs w:val="24"/>
        </w:rPr>
        <w:t>.07.202</w:t>
      </w:r>
      <w:r w:rsidR="00FF3EEF">
        <w:rPr>
          <w:sz w:val="24"/>
          <w:szCs w:val="24"/>
        </w:rPr>
        <w:t>6</w:t>
      </w:r>
      <w:r w:rsidR="009449AC">
        <w:rPr>
          <w:sz w:val="24"/>
          <w:szCs w:val="24"/>
        </w:rPr>
        <w:t>r.</w:t>
      </w:r>
      <w:r>
        <w:rPr>
          <w:sz w:val="24"/>
          <w:szCs w:val="24"/>
        </w:rPr>
        <w:t xml:space="preserve"> od godz. 00:00 w celu umożliwienia rozstawienia urządzeń.</w:t>
      </w:r>
    </w:p>
    <w:p w14:paraId="3B904B10" w14:textId="6D4D4FB6" w:rsidR="00046918" w:rsidRDefault="00046918" w:rsidP="0040771F">
      <w:pPr>
        <w:pStyle w:val="Akapitzlist"/>
        <w:numPr>
          <w:ilvl w:val="0"/>
          <w:numId w:val="8"/>
        </w:numPr>
        <w:spacing w:after="0"/>
        <w:ind w:left="426" w:hanging="426"/>
        <w:jc w:val="both"/>
        <w:rPr>
          <w:sz w:val="24"/>
          <w:szCs w:val="24"/>
        </w:rPr>
      </w:pPr>
      <w:r>
        <w:rPr>
          <w:sz w:val="24"/>
          <w:szCs w:val="24"/>
        </w:rPr>
        <w:t>Zapewnienia wyłącz</w:t>
      </w:r>
      <w:r w:rsidR="009449AC">
        <w:rPr>
          <w:sz w:val="24"/>
          <w:szCs w:val="24"/>
        </w:rPr>
        <w:t xml:space="preserve">ności branżowej </w:t>
      </w:r>
      <w:r w:rsidR="00390C6B">
        <w:rPr>
          <w:sz w:val="24"/>
          <w:szCs w:val="24"/>
        </w:rPr>
        <w:t xml:space="preserve">firmie </w:t>
      </w:r>
      <w:r w:rsidR="00F9347B">
        <w:rPr>
          <w:sz w:val="24"/>
          <w:szCs w:val="24"/>
        </w:rPr>
        <w:t>…………………….</w:t>
      </w:r>
      <w:r>
        <w:rPr>
          <w:sz w:val="24"/>
          <w:szCs w:val="24"/>
        </w:rPr>
        <w:t xml:space="preserve"> na terenach imprezy wymienionej w §1.</w:t>
      </w:r>
    </w:p>
    <w:p w14:paraId="299C786F" w14:textId="77777777" w:rsidR="00046918" w:rsidRDefault="00046918" w:rsidP="0040771F">
      <w:pPr>
        <w:pStyle w:val="Akapitzlist"/>
        <w:numPr>
          <w:ilvl w:val="0"/>
          <w:numId w:val="8"/>
        </w:numPr>
        <w:spacing w:after="0"/>
        <w:ind w:left="426" w:hanging="426"/>
        <w:jc w:val="both"/>
        <w:rPr>
          <w:sz w:val="24"/>
          <w:szCs w:val="24"/>
        </w:rPr>
      </w:pPr>
      <w:r>
        <w:rPr>
          <w:sz w:val="24"/>
          <w:szCs w:val="24"/>
        </w:rPr>
        <w:t>Zwrotu opłaty za w/w imprezę w przypadku jej nie odbycia się.</w:t>
      </w:r>
    </w:p>
    <w:p w14:paraId="72C50912" w14:textId="77777777" w:rsidR="00046918" w:rsidRDefault="00046918" w:rsidP="00046918">
      <w:pPr>
        <w:pStyle w:val="Akapitzlist"/>
        <w:spacing w:after="0"/>
        <w:ind w:left="426"/>
        <w:rPr>
          <w:sz w:val="24"/>
          <w:szCs w:val="24"/>
        </w:rPr>
      </w:pPr>
    </w:p>
    <w:p w14:paraId="0BF9F413" w14:textId="77777777" w:rsidR="00046918" w:rsidRDefault="0040771F" w:rsidP="0040771F">
      <w:pPr>
        <w:pStyle w:val="Akapitzlist"/>
        <w:spacing w:after="0"/>
        <w:ind w:left="426"/>
        <w:rPr>
          <w:sz w:val="24"/>
          <w:szCs w:val="24"/>
        </w:rPr>
      </w:pPr>
      <w:r>
        <w:rPr>
          <w:sz w:val="24"/>
          <w:szCs w:val="24"/>
        </w:rPr>
        <w:t xml:space="preserve">                                                                        </w:t>
      </w:r>
      <w:r w:rsidR="00046918">
        <w:rPr>
          <w:sz w:val="24"/>
          <w:szCs w:val="24"/>
        </w:rPr>
        <w:t>§10</w:t>
      </w:r>
    </w:p>
    <w:p w14:paraId="0F152C2F" w14:textId="77777777" w:rsidR="00046918" w:rsidRDefault="00046918" w:rsidP="00046918">
      <w:pPr>
        <w:pStyle w:val="Akapitzlist"/>
        <w:spacing w:after="0"/>
        <w:ind w:left="426"/>
        <w:jc w:val="center"/>
        <w:rPr>
          <w:sz w:val="24"/>
          <w:szCs w:val="24"/>
        </w:rPr>
      </w:pPr>
    </w:p>
    <w:p w14:paraId="3A4CD227" w14:textId="77777777" w:rsidR="00046918" w:rsidRDefault="00046918" w:rsidP="0040771F">
      <w:pPr>
        <w:pStyle w:val="Akapitzlist"/>
        <w:spacing w:after="0"/>
        <w:ind w:left="0"/>
        <w:jc w:val="both"/>
        <w:rPr>
          <w:sz w:val="24"/>
          <w:szCs w:val="24"/>
        </w:rPr>
      </w:pPr>
      <w:r>
        <w:rPr>
          <w:sz w:val="24"/>
          <w:szCs w:val="24"/>
        </w:rPr>
        <w:t>Uprawnienia i obowiązki stron nieuregulowane niniejszą umową określają przepisy kodeksu cywilnego.</w:t>
      </w:r>
    </w:p>
    <w:p w14:paraId="3026FC28" w14:textId="77777777" w:rsidR="00046918" w:rsidRDefault="00046918" w:rsidP="00046918">
      <w:pPr>
        <w:pStyle w:val="Akapitzlist"/>
        <w:spacing w:after="0"/>
        <w:ind w:left="0"/>
        <w:rPr>
          <w:sz w:val="24"/>
          <w:szCs w:val="24"/>
        </w:rPr>
      </w:pPr>
    </w:p>
    <w:p w14:paraId="62A46A23" w14:textId="77777777" w:rsidR="00046918" w:rsidRDefault="00046918" w:rsidP="00046918">
      <w:pPr>
        <w:pStyle w:val="Akapitzlist"/>
        <w:spacing w:after="0"/>
        <w:ind w:left="0"/>
        <w:jc w:val="center"/>
        <w:rPr>
          <w:sz w:val="24"/>
          <w:szCs w:val="24"/>
        </w:rPr>
      </w:pPr>
      <w:r>
        <w:rPr>
          <w:sz w:val="24"/>
          <w:szCs w:val="24"/>
        </w:rPr>
        <w:t>§11</w:t>
      </w:r>
    </w:p>
    <w:p w14:paraId="5888B839" w14:textId="77777777" w:rsidR="00046918" w:rsidRDefault="00046918" w:rsidP="00046918">
      <w:pPr>
        <w:pStyle w:val="Akapitzlist"/>
        <w:spacing w:after="0"/>
        <w:ind w:left="0"/>
        <w:jc w:val="center"/>
        <w:rPr>
          <w:sz w:val="24"/>
          <w:szCs w:val="24"/>
        </w:rPr>
      </w:pPr>
    </w:p>
    <w:p w14:paraId="1010580C" w14:textId="77777777" w:rsidR="00046918" w:rsidRDefault="00046918" w:rsidP="0040771F">
      <w:pPr>
        <w:pStyle w:val="Akapitzlist"/>
        <w:spacing w:after="0"/>
        <w:ind w:left="0"/>
        <w:jc w:val="both"/>
        <w:rPr>
          <w:sz w:val="24"/>
          <w:szCs w:val="24"/>
        </w:rPr>
      </w:pPr>
      <w:r>
        <w:rPr>
          <w:sz w:val="24"/>
          <w:szCs w:val="24"/>
        </w:rPr>
        <w:t>W razie zaistnienia sporu właściwym do jego rozwiązania jest sąd właściwy dla Centrum.</w:t>
      </w:r>
    </w:p>
    <w:p w14:paraId="5E0E8911" w14:textId="77777777" w:rsidR="00046918" w:rsidRDefault="00046918" w:rsidP="00046918">
      <w:pPr>
        <w:pStyle w:val="Akapitzlist"/>
        <w:spacing w:after="0"/>
        <w:ind w:left="0"/>
        <w:rPr>
          <w:sz w:val="24"/>
          <w:szCs w:val="24"/>
        </w:rPr>
      </w:pPr>
    </w:p>
    <w:p w14:paraId="6EAD40AB" w14:textId="77777777" w:rsidR="00046918" w:rsidRDefault="00046918" w:rsidP="0040771F">
      <w:pPr>
        <w:pStyle w:val="Akapitzlist"/>
        <w:spacing w:after="0"/>
        <w:ind w:left="0"/>
        <w:jc w:val="center"/>
        <w:rPr>
          <w:sz w:val="24"/>
          <w:szCs w:val="24"/>
        </w:rPr>
      </w:pPr>
      <w:r>
        <w:rPr>
          <w:sz w:val="24"/>
          <w:szCs w:val="24"/>
        </w:rPr>
        <w:t>§12</w:t>
      </w:r>
    </w:p>
    <w:p w14:paraId="0796C4C1" w14:textId="77777777" w:rsidR="00046918" w:rsidRDefault="00046918" w:rsidP="00046918">
      <w:pPr>
        <w:pStyle w:val="Akapitzlist"/>
        <w:spacing w:after="0"/>
        <w:ind w:left="0"/>
        <w:rPr>
          <w:sz w:val="24"/>
          <w:szCs w:val="24"/>
        </w:rPr>
      </w:pPr>
    </w:p>
    <w:p w14:paraId="3E06D17E" w14:textId="77777777" w:rsidR="00046918" w:rsidRDefault="00046918" w:rsidP="0040771F">
      <w:pPr>
        <w:pStyle w:val="Akapitzlist"/>
        <w:spacing w:after="0"/>
        <w:ind w:left="0"/>
        <w:jc w:val="both"/>
        <w:rPr>
          <w:sz w:val="24"/>
          <w:szCs w:val="24"/>
        </w:rPr>
      </w:pPr>
      <w:r>
        <w:rPr>
          <w:sz w:val="24"/>
          <w:szCs w:val="24"/>
        </w:rPr>
        <w:t>Umowa została sporządzona w dwóch jednobrzmiących egzemplarzach, jeden dla Centrum jeden dla Dzierżawcy.</w:t>
      </w:r>
    </w:p>
    <w:p w14:paraId="269F9D26" w14:textId="77777777" w:rsidR="00046918" w:rsidRDefault="00046918" w:rsidP="00046918">
      <w:pPr>
        <w:pStyle w:val="Akapitzlist"/>
        <w:spacing w:after="0"/>
        <w:ind w:left="0"/>
        <w:rPr>
          <w:sz w:val="24"/>
          <w:szCs w:val="24"/>
        </w:rPr>
      </w:pPr>
    </w:p>
    <w:p w14:paraId="545C947E" w14:textId="77777777" w:rsidR="00046918" w:rsidRDefault="00046918" w:rsidP="00046918">
      <w:pPr>
        <w:pStyle w:val="Akapitzlist"/>
        <w:spacing w:after="0"/>
        <w:ind w:left="0"/>
        <w:rPr>
          <w:sz w:val="24"/>
          <w:szCs w:val="24"/>
        </w:rPr>
      </w:pPr>
    </w:p>
    <w:p w14:paraId="7EB98FDE" w14:textId="77777777" w:rsidR="00046918" w:rsidRPr="0040771F" w:rsidRDefault="00046918" w:rsidP="00046918">
      <w:pPr>
        <w:pStyle w:val="Akapitzlist"/>
        <w:spacing w:after="0"/>
        <w:ind w:left="0"/>
        <w:rPr>
          <w:sz w:val="20"/>
          <w:szCs w:val="20"/>
        </w:rPr>
      </w:pPr>
      <w:r w:rsidRPr="0040771F">
        <w:rPr>
          <w:sz w:val="20"/>
          <w:szCs w:val="20"/>
        </w:rPr>
        <w:t>Załączniki do umowy:</w:t>
      </w:r>
    </w:p>
    <w:p w14:paraId="2FD13FA5" w14:textId="77777777" w:rsidR="00046918" w:rsidRPr="0040771F" w:rsidRDefault="007C4A29" w:rsidP="00046918">
      <w:pPr>
        <w:pStyle w:val="Akapitzlist"/>
        <w:numPr>
          <w:ilvl w:val="0"/>
          <w:numId w:val="9"/>
        </w:numPr>
        <w:spacing w:after="0"/>
        <w:rPr>
          <w:sz w:val="20"/>
          <w:szCs w:val="20"/>
        </w:rPr>
      </w:pPr>
      <w:r>
        <w:rPr>
          <w:sz w:val="20"/>
          <w:szCs w:val="20"/>
        </w:rPr>
        <w:t>Oferta cenowa fI</w:t>
      </w:r>
      <w:r w:rsidR="00046918" w:rsidRPr="0040771F">
        <w:rPr>
          <w:sz w:val="20"/>
          <w:szCs w:val="20"/>
        </w:rPr>
        <w:t>rmy</w:t>
      </w:r>
    </w:p>
    <w:p w14:paraId="09836A7F" w14:textId="77777777" w:rsidR="00046918" w:rsidRPr="0040771F" w:rsidRDefault="00046918" w:rsidP="00046918">
      <w:pPr>
        <w:pStyle w:val="Akapitzlist"/>
        <w:numPr>
          <w:ilvl w:val="0"/>
          <w:numId w:val="9"/>
        </w:numPr>
        <w:spacing w:after="0"/>
        <w:rPr>
          <w:sz w:val="20"/>
          <w:szCs w:val="20"/>
        </w:rPr>
      </w:pPr>
      <w:r w:rsidRPr="0040771F">
        <w:rPr>
          <w:sz w:val="20"/>
          <w:szCs w:val="20"/>
        </w:rPr>
        <w:t>Wykaz wystawianych urządzeń</w:t>
      </w:r>
    </w:p>
    <w:p w14:paraId="11993D8A" w14:textId="77777777" w:rsidR="007B0269" w:rsidRDefault="007B0269" w:rsidP="007B0269">
      <w:pPr>
        <w:spacing w:after="0"/>
        <w:rPr>
          <w:sz w:val="24"/>
          <w:szCs w:val="24"/>
        </w:rPr>
      </w:pPr>
    </w:p>
    <w:p w14:paraId="3EDAA1D6" w14:textId="77777777" w:rsidR="007B0269" w:rsidRDefault="007B0269" w:rsidP="007B0269">
      <w:pPr>
        <w:spacing w:after="0"/>
        <w:rPr>
          <w:sz w:val="24"/>
          <w:szCs w:val="24"/>
        </w:rPr>
      </w:pPr>
    </w:p>
    <w:p w14:paraId="647F6C40" w14:textId="77777777" w:rsidR="007B0269" w:rsidRDefault="007B0269" w:rsidP="007B0269">
      <w:pPr>
        <w:spacing w:after="0"/>
        <w:rPr>
          <w:sz w:val="24"/>
          <w:szCs w:val="24"/>
        </w:rPr>
      </w:pPr>
    </w:p>
    <w:p w14:paraId="0768C778" w14:textId="77777777" w:rsidR="007B0269" w:rsidRPr="007B0269" w:rsidRDefault="0040771F" w:rsidP="007B0269">
      <w:pPr>
        <w:tabs>
          <w:tab w:val="left" w:pos="6465"/>
        </w:tabs>
        <w:spacing w:after="0"/>
        <w:rPr>
          <w:sz w:val="24"/>
          <w:szCs w:val="24"/>
        </w:rPr>
      </w:pPr>
      <w:r>
        <w:rPr>
          <w:sz w:val="24"/>
          <w:szCs w:val="24"/>
        </w:rPr>
        <w:t xml:space="preserve">                 </w:t>
      </w:r>
      <w:r w:rsidR="007B0269">
        <w:rPr>
          <w:sz w:val="24"/>
          <w:szCs w:val="24"/>
        </w:rPr>
        <w:t xml:space="preserve">Dzierżawca </w:t>
      </w:r>
      <w:r w:rsidR="007B0269">
        <w:rPr>
          <w:sz w:val="24"/>
          <w:szCs w:val="24"/>
        </w:rPr>
        <w:tab/>
      </w:r>
      <w:r>
        <w:rPr>
          <w:sz w:val="24"/>
          <w:szCs w:val="24"/>
        </w:rPr>
        <w:t xml:space="preserve">       </w:t>
      </w:r>
      <w:r w:rsidR="007B0269">
        <w:rPr>
          <w:sz w:val="24"/>
          <w:szCs w:val="24"/>
        </w:rPr>
        <w:t>Centrum</w:t>
      </w:r>
    </w:p>
    <w:p w14:paraId="59B8EF81" w14:textId="77777777" w:rsidR="00046918" w:rsidRPr="00046918" w:rsidRDefault="00046918" w:rsidP="00046918">
      <w:pPr>
        <w:spacing w:after="0"/>
        <w:rPr>
          <w:sz w:val="24"/>
          <w:szCs w:val="24"/>
        </w:rPr>
      </w:pPr>
    </w:p>
    <w:p w14:paraId="26C90873" w14:textId="77777777" w:rsidR="0062713D" w:rsidRPr="0062713D" w:rsidRDefault="0062713D" w:rsidP="0062713D">
      <w:pPr>
        <w:rPr>
          <w:sz w:val="24"/>
          <w:szCs w:val="24"/>
        </w:rPr>
      </w:pPr>
      <w:r>
        <w:rPr>
          <w:sz w:val="24"/>
          <w:szCs w:val="24"/>
        </w:rPr>
        <w:t xml:space="preserve"> </w:t>
      </w:r>
    </w:p>
    <w:sectPr w:rsidR="0062713D" w:rsidRPr="0062713D" w:rsidSect="008A033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2BE"/>
    <w:multiLevelType w:val="hybridMultilevel"/>
    <w:tmpl w:val="0E60F7B6"/>
    <w:lvl w:ilvl="0" w:tplc="A61E6F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8705388"/>
    <w:multiLevelType w:val="hybridMultilevel"/>
    <w:tmpl w:val="4512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F4930"/>
    <w:multiLevelType w:val="hybridMultilevel"/>
    <w:tmpl w:val="09649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D0DEC"/>
    <w:multiLevelType w:val="hybridMultilevel"/>
    <w:tmpl w:val="9E76B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B6E85"/>
    <w:multiLevelType w:val="hybridMultilevel"/>
    <w:tmpl w:val="F224DC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CF1B18"/>
    <w:multiLevelType w:val="hybridMultilevel"/>
    <w:tmpl w:val="E2C06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EC1A7C"/>
    <w:multiLevelType w:val="hybridMultilevel"/>
    <w:tmpl w:val="E85E1F7A"/>
    <w:lvl w:ilvl="0" w:tplc="0A06E2BC">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67311453"/>
    <w:multiLevelType w:val="hybridMultilevel"/>
    <w:tmpl w:val="7CF89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AF0B04"/>
    <w:multiLevelType w:val="hybridMultilevel"/>
    <w:tmpl w:val="BFF6F866"/>
    <w:lvl w:ilvl="0" w:tplc="4CB637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796018635">
    <w:abstractNumId w:val="1"/>
  </w:num>
  <w:num w:numId="2" w16cid:durableId="1201624407">
    <w:abstractNumId w:val="6"/>
  </w:num>
  <w:num w:numId="3" w16cid:durableId="1116486732">
    <w:abstractNumId w:val="2"/>
  </w:num>
  <w:num w:numId="4" w16cid:durableId="155463869">
    <w:abstractNumId w:val="8"/>
  </w:num>
  <w:num w:numId="5" w16cid:durableId="1221281464">
    <w:abstractNumId w:val="0"/>
  </w:num>
  <w:num w:numId="6" w16cid:durableId="768427510">
    <w:abstractNumId w:val="4"/>
  </w:num>
  <w:num w:numId="7" w16cid:durableId="508178773">
    <w:abstractNumId w:val="7"/>
  </w:num>
  <w:num w:numId="8" w16cid:durableId="1864587413">
    <w:abstractNumId w:val="3"/>
  </w:num>
  <w:num w:numId="9" w16cid:durableId="74988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13D"/>
    <w:rsid w:val="00046918"/>
    <w:rsid w:val="0011370A"/>
    <w:rsid w:val="001B6304"/>
    <w:rsid w:val="001C095D"/>
    <w:rsid w:val="00233897"/>
    <w:rsid w:val="00282A2D"/>
    <w:rsid w:val="00390C6B"/>
    <w:rsid w:val="0040771F"/>
    <w:rsid w:val="005D3878"/>
    <w:rsid w:val="0062713D"/>
    <w:rsid w:val="006D41F5"/>
    <w:rsid w:val="007B0269"/>
    <w:rsid w:val="007C4A29"/>
    <w:rsid w:val="00816620"/>
    <w:rsid w:val="00825B22"/>
    <w:rsid w:val="008A0331"/>
    <w:rsid w:val="009449AC"/>
    <w:rsid w:val="009D42AA"/>
    <w:rsid w:val="009D7768"/>
    <w:rsid w:val="00CB76F9"/>
    <w:rsid w:val="00D046DC"/>
    <w:rsid w:val="00E23F66"/>
    <w:rsid w:val="00F65990"/>
    <w:rsid w:val="00F9347B"/>
    <w:rsid w:val="00FF3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D5DC"/>
  <w15:docId w15:val="{074D737C-314A-4620-AA2D-35A940DD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713D"/>
    <w:pPr>
      <w:ind w:left="720"/>
      <w:contextualSpacing/>
    </w:pPr>
  </w:style>
  <w:style w:type="paragraph" w:styleId="Tekstdymka">
    <w:name w:val="Balloon Text"/>
    <w:basedOn w:val="Normalny"/>
    <w:link w:val="TekstdymkaZnak"/>
    <w:uiPriority w:val="99"/>
    <w:semiHidden/>
    <w:unhideWhenUsed/>
    <w:rsid w:val="004077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771F"/>
    <w:rPr>
      <w:rFonts w:ascii="Tahoma" w:hAnsi="Tahoma" w:cs="Tahoma"/>
      <w:sz w:val="16"/>
      <w:szCs w:val="16"/>
    </w:rPr>
  </w:style>
  <w:style w:type="character" w:styleId="Pogrubienie">
    <w:name w:val="Strong"/>
    <w:basedOn w:val="Domylnaczcionkaakapitu"/>
    <w:uiPriority w:val="22"/>
    <w:qFormat/>
    <w:rsid w:val="00E23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699</Words>
  <Characters>4199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Katarzyna Maleszyk</cp:lastModifiedBy>
  <cp:revision>25</cp:revision>
  <cp:lastPrinted>2025-03-14T09:01:00Z</cp:lastPrinted>
  <dcterms:created xsi:type="dcterms:W3CDTF">2023-04-25T12:54:00Z</dcterms:created>
  <dcterms:modified xsi:type="dcterms:W3CDTF">2026-03-23T12:31:00Z</dcterms:modified>
</cp:coreProperties>
</file>